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65" w:rsidRDefault="00930165" w:rsidP="009301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930165" w:rsidRDefault="00930165" w:rsidP="009301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Сергиево-Посадского</w:t>
      </w:r>
    </w:p>
    <w:p w:rsidR="00930165" w:rsidRDefault="00930165" w:rsidP="009301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  Московской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930165" w:rsidRDefault="00930165" w:rsidP="009301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930165" w:rsidRDefault="00930165" w:rsidP="009301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общеобразовательная </w:t>
      </w:r>
      <w:proofErr w:type="gramStart"/>
      <w:r>
        <w:rPr>
          <w:rFonts w:ascii="Times New Roman" w:hAnsi="Times New Roman"/>
          <w:b/>
          <w:sz w:val="28"/>
          <w:szCs w:val="28"/>
        </w:rPr>
        <w:t>школа  №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28»</w:t>
      </w:r>
    </w:p>
    <w:p w:rsidR="00930165" w:rsidRDefault="00930165" w:rsidP="0093016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__________________________________________________________________</w:t>
      </w:r>
    </w:p>
    <w:p w:rsidR="00930165" w:rsidRDefault="00930165" w:rsidP="0093016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141342 Московская область Сергиево-Посадский городской </w:t>
      </w:r>
      <w:proofErr w:type="gramStart"/>
      <w:r>
        <w:rPr>
          <w:rFonts w:ascii="Times New Roman" w:hAnsi="Times New Roman"/>
        </w:rPr>
        <w:t>округ  пос.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Богородское</w:t>
      </w:r>
      <w:proofErr w:type="spellEnd"/>
      <w:r>
        <w:rPr>
          <w:rFonts w:ascii="Times New Roman" w:hAnsi="Times New Roman"/>
        </w:rPr>
        <w:t xml:space="preserve">  д.35</w:t>
      </w:r>
    </w:p>
    <w:p w:rsidR="00366F6E" w:rsidRPr="00B06FD3" w:rsidRDefault="00930165" w:rsidP="00930165">
      <w:pPr>
        <w:widowControl w:val="0"/>
      </w:pPr>
      <w:r>
        <w:t>тел</w:t>
      </w:r>
      <w:r w:rsidRPr="00B06FD3">
        <w:t xml:space="preserve">. 8(496)5453574 </w:t>
      </w:r>
      <w:r>
        <w:rPr>
          <w:lang w:val="en-US" w:bidi="en-US"/>
        </w:rPr>
        <w:t>E</w:t>
      </w:r>
      <w:r w:rsidRPr="00B06FD3">
        <w:rPr>
          <w:lang w:bidi="en-US"/>
        </w:rPr>
        <w:t>-</w:t>
      </w:r>
      <w:r>
        <w:rPr>
          <w:lang w:val="en-US" w:bidi="en-US"/>
        </w:rPr>
        <w:t>mail</w:t>
      </w:r>
      <w:r w:rsidRPr="00B06FD3">
        <w:rPr>
          <w:lang w:bidi="en-US"/>
        </w:rPr>
        <w:t xml:space="preserve">: </w:t>
      </w:r>
      <w:hyperlink r:id="rId6" w:history="1">
        <w:r w:rsidRPr="00EF3B03">
          <w:rPr>
            <w:rStyle w:val="a6"/>
            <w:lang w:val="en-US"/>
          </w:rPr>
          <w:t>sepo</w:t>
        </w:r>
        <w:r w:rsidRPr="00B06FD3">
          <w:rPr>
            <w:rStyle w:val="a6"/>
          </w:rPr>
          <w:t>_</w:t>
        </w:r>
        <w:r w:rsidRPr="00EF3B03">
          <w:rPr>
            <w:rStyle w:val="a6"/>
            <w:lang w:val="en-US"/>
          </w:rPr>
          <w:t>mbou</w:t>
        </w:r>
        <w:r w:rsidRPr="00B06FD3">
          <w:rPr>
            <w:rStyle w:val="a6"/>
          </w:rPr>
          <w:t>_28@</w:t>
        </w:r>
        <w:r w:rsidRPr="00EF3B03">
          <w:rPr>
            <w:rStyle w:val="a6"/>
            <w:lang w:val="en-US"/>
          </w:rPr>
          <w:t>mosreg</w:t>
        </w:r>
        <w:r w:rsidRPr="00B06FD3">
          <w:rPr>
            <w:rStyle w:val="a6"/>
          </w:rPr>
          <w:t>.</w:t>
        </w:r>
        <w:proofErr w:type="spellStart"/>
        <w:r w:rsidRPr="00EF3B03">
          <w:rPr>
            <w:rStyle w:val="a6"/>
            <w:lang w:val="en-US"/>
          </w:rPr>
          <w:t>ru</w:t>
        </w:r>
        <w:proofErr w:type="spellEnd"/>
      </w:hyperlink>
    </w:p>
    <w:p w:rsidR="00930165" w:rsidRPr="00B06FD3" w:rsidRDefault="00930165" w:rsidP="00930165">
      <w:pPr>
        <w:widowControl w:val="0"/>
        <w:rPr>
          <w:rFonts w:eastAsia="Calibri"/>
          <w:b/>
          <w:color w:val="000000"/>
        </w:rPr>
      </w:pPr>
    </w:p>
    <w:p w:rsidR="00366F6E" w:rsidRPr="00B06FD3" w:rsidRDefault="00366F6E" w:rsidP="00366F6E">
      <w:pPr>
        <w:widowControl w:val="0"/>
        <w:rPr>
          <w:rFonts w:eastAsia="Calibri"/>
          <w:b/>
          <w:color w:val="000000"/>
        </w:rPr>
      </w:pPr>
    </w:p>
    <w:p w:rsidR="00386714" w:rsidRPr="00386714" w:rsidRDefault="00386714" w:rsidP="00386714">
      <w:pPr>
        <w:widowControl w:val="0"/>
        <w:tabs>
          <w:tab w:val="right" w:pos="9355"/>
        </w:tabs>
        <w:rPr>
          <w:rFonts w:eastAsia="Calibri"/>
          <w:color w:val="000000"/>
        </w:rPr>
      </w:pPr>
      <w:r w:rsidRPr="00386714">
        <w:rPr>
          <w:rFonts w:eastAsia="Calibri"/>
          <w:color w:val="000000"/>
        </w:rPr>
        <w:t>Рассмотрено на заседании</w:t>
      </w:r>
      <w:r w:rsidRPr="00386714">
        <w:rPr>
          <w:rFonts w:eastAsia="Calibri"/>
          <w:b/>
          <w:color w:val="000000"/>
        </w:rPr>
        <w:t xml:space="preserve">                                                                   </w:t>
      </w:r>
      <w:r>
        <w:rPr>
          <w:rFonts w:eastAsia="Calibri"/>
          <w:b/>
          <w:color w:val="000000"/>
        </w:rPr>
        <w:t xml:space="preserve">                                    </w:t>
      </w:r>
      <w:r w:rsidR="00E71DF8">
        <w:rPr>
          <w:rFonts w:eastAsia="Calibri"/>
          <w:b/>
          <w:color w:val="000000"/>
        </w:rPr>
        <w:t xml:space="preserve">                   </w:t>
      </w:r>
      <w:r>
        <w:rPr>
          <w:rFonts w:eastAsia="Calibri"/>
          <w:b/>
          <w:color w:val="000000"/>
        </w:rPr>
        <w:t xml:space="preserve">         </w:t>
      </w:r>
      <w:r w:rsidRPr="00386714">
        <w:rPr>
          <w:rFonts w:eastAsia="Calibri"/>
          <w:b/>
          <w:color w:val="000000"/>
        </w:rPr>
        <w:t xml:space="preserve"> </w:t>
      </w:r>
      <w:r w:rsidR="00E71DF8">
        <w:rPr>
          <w:rFonts w:eastAsia="Calibri"/>
          <w:b/>
          <w:color w:val="000000"/>
        </w:rPr>
        <w:t xml:space="preserve">               </w:t>
      </w:r>
      <w:r w:rsidRPr="00386714">
        <w:rPr>
          <w:rFonts w:eastAsia="Calibri"/>
          <w:b/>
          <w:color w:val="000000"/>
        </w:rPr>
        <w:t>УТВЕРЖДАЮ.</w:t>
      </w:r>
    </w:p>
    <w:p w:rsidR="00386714" w:rsidRPr="00386714" w:rsidRDefault="00386714" w:rsidP="00386714">
      <w:pPr>
        <w:widowControl w:val="0"/>
        <w:rPr>
          <w:rFonts w:eastAsia="Calibri"/>
          <w:i/>
          <w:color w:val="000000"/>
        </w:rPr>
      </w:pPr>
      <w:r w:rsidRPr="00386714">
        <w:rPr>
          <w:rFonts w:eastAsia="Calibri"/>
          <w:color w:val="000000"/>
        </w:rPr>
        <w:t>педагогического совета</w:t>
      </w:r>
      <w:r w:rsidRPr="00386714">
        <w:rPr>
          <w:rFonts w:eastAsia="Calibri"/>
          <w:i/>
          <w:color w:val="000000"/>
        </w:rPr>
        <w:t xml:space="preserve">                                                                   </w:t>
      </w:r>
      <w:r>
        <w:rPr>
          <w:rFonts w:eastAsia="Calibri"/>
          <w:i/>
          <w:color w:val="000000"/>
        </w:rPr>
        <w:t xml:space="preserve">                                   </w:t>
      </w:r>
      <w:r w:rsidR="00E71DF8">
        <w:rPr>
          <w:rFonts w:eastAsia="Calibri"/>
          <w:i/>
          <w:color w:val="000000"/>
        </w:rPr>
        <w:t xml:space="preserve">                             </w:t>
      </w:r>
      <w:r w:rsidRPr="00386714">
        <w:rPr>
          <w:rFonts w:eastAsia="Calibri"/>
          <w:i/>
          <w:color w:val="000000"/>
        </w:rPr>
        <w:t>Директор МБОУ СОШ № 2</w:t>
      </w:r>
      <w:r w:rsidR="00930165">
        <w:rPr>
          <w:rFonts w:eastAsia="Calibri"/>
          <w:i/>
          <w:color w:val="000000"/>
        </w:rPr>
        <w:t>8</w:t>
      </w:r>
    </w:p>
    <w:p w:rsidR="00386714" w:rsidRPr="00386714" w:rsidRDefault="00386714" w:rsidP="00386714">
      <w:pPr>
        <w:widowControl w:val="0"/>
        <w:rPr>
          <w:rFonts w:eastAsia="Calibri"/>
          <w:i/>
          <w:color w:val="000000"/>
        </w:rPr>
      </w:pPr>
      <w:r w:rsidRPr="00386714">
        <w:rPr>
          <w:rFonts w:eastAsia="Calibri"/>
          <w:color w:val="000000"/>
        </w:rPr>
        <w:t>от «__</w:t>
      </w:r>
      <w:proofErr w:type="gramStart"/>
      <w:r w:rsidRPr="00386714">
        <w:rPr>
          <w:rFonts w:eastAsia="Calibri"/>
          <w:color w:val="000000"/>
        </w:rPr>
        <w:t xml:space="preserve">_»   </w:t>
      </w:r>
      <w:proofErr w:type="gramEnd"/>
      <w:r>
        <w:rPr>
          <w:rFonts w:eastAsia="Calibri"/>
          <w:color w:val="000000"/>
        </w:rPr>
        <w:t xml:space="preserve">_____   </w:t>
      </w:r>
      <w:r w:rsidRPr="00386714">
        <w:rPr>
          <w:rFonts w:eastAsia="Calibri"/>
          <w:color w:val="000000"/>
        </w:rPr>
        <w:t>202</w:t>
      </w:r>
      <w:r w:rsidR="00930165">
        <w:rPr>
          <w:rFonts w:eastAsia="Calibri"/>
          <w:color w:val="000000"/>
        </w:rPr>
        <w:t>3</w:t>
      </w:r>
      <w:r w:rsidRPr="00386714">
        <w:rPr>
          <w:rFonts w:eastAsia="Calibri"/>
          <w:color w:val="000000"/>
        </w:rPr>
        <w:t xml:space="preserve">г.                                                               </w:t>
      </w:r>
      <w:r w:rsidRPr="00386714">
        <w:rPr>
          <w:rFonts w:eastAsia="Calibri"/>
          <w:i/>
          <w:color w:val="000000"/>
        </w:rPr>
        <w:t xml:space="preserve">  </w:t>
      </w:r>
      <w:r>
        <w:rPr>
          <w:rFonts w:eastAsia="Calibri"/>
          <w:i/>
          <w:color w:val="000000"/>
        </w:rPr>
        <w:t xml:space="preserve">                                     </w:t>
      </w:r>
      <w:r w:rsidR="00E71DF8">
        <w:rPr>
          <w:rFonts w:eastAsia="Calibri"/>
          <w:i/>
          <w:color w:val="000000"/>
        </w:rPr>
        <w:t xml:space="preserve">                    </w:t>
      </w:r>
      <w:r w:rsidRPr="00386714">
        <w:rPr>
          <w:rFonts w:eastAsia="Calibri"/>
          <w:i/>
          <w:color w:val="000000"/>
        </w:rPr>
        <w:t xml:space="preserve">  ________________/</w:t>
      </w:r>
      <w:r w:rsidR="00930165">
        <w:rPr>
          <w:rFonts w:eastAsia="Calibri"/>
          <w:i/>
          <w:color w:val="000000"/>
        </w:rPr>
        <w:t xml:space="preserve">Е.И. </w:t>
      </w:r>
      <w:proofErr w:type="spellStart"/>
      <w:r w:rsidR="00930165">
        <w:rPr>
          <w:rFonts w:eastAsia="Calibri"/>
          <w:i/>
          <w:color w:val="000000"/>
        </w:rPr>
        <w:t>Дикун</w:t>
      </w:r>
      <w:proofErr w:type="spellEnd"/>
      <w:r w:rsidRPr="00386714">
        <w:rPr>
          <w:rFonts w:eastAsia="Calibri"/>
          <w:i/>
          <w:color w:val="000000"/>
        </w:rPr>
        <w:t>/</w:t>
      </w:r>
    </w:p>
    <w:p w:rsidR="00386714" w:rsidRPr="00386714" w:rsidRDefault="00386714" w:rsidP="00386714">
      <w:pPr>
        <w:widowControl w:val="0"/>
        <w:tabs>
          <w:tab w:val="right" w:pos="9355"/>
        </w:tabs>
        <w:rPr>
          <w:rFonts w:eastAsia="Calibri"/>
          <w:b/>
          <w:color w:val="000000"/>
        </w:rPr>
      </w:pPr>
      <w:r w:rsidRPr="00386714">
        <w:rPr>
          <w:rFonts w:eastAsia="Calibri"/>
          <w:color w:val="000000"/>
        </w:rPr>
        <w:t xml:space="preserve">Протокол №                                                                    </w:t>
      </w:r>
      <w:r>
        <w:rPr>
          <w:rFonts w:eastAsia="Calibri"/>
          <w:color w:val="000000"/>
        </w:rPr>
        <w:t xml:space="preserve">                                                </w:t>
      </w:r>
      <w:r w:rsidR="00E71DF8">
        <w:rPr>
          <w:rFonts w:eastAsia="Calibri"/>
          <w:color w:val="000000"/>
        </w:rPr>
        <w:t xml:space="preserve">                       </w:t>
      </w:r>
      <w:r w:rsidRPr="00386714">
        <w:rPr>
          <w:rFonts w:eastAsia="Calibri"/>
          <w:color w:val="000000"/>
        </w:rPr>
        <w:t>Приказ № _____ от «___» ____</w:t>
      </w:r>
      <w:r>
        <w:rPr>
          <w:rFonts w:eastAsia="Calibri"/>
          <w:color w:val="000000"/>
        </w:rPr>
        <w:t>___</w:t>
      </w:r>
      <w:r w:rsidRPr="00386714">
        <w:rPr>
          <w:rFonts w:eastAsia="Calibri"/>
          <w:color w:val="000000"/>
        </w:rPr>
        <w:t xml:space="preserve"> 202</w:t>
      </w:r>
      <w:r w:rsidR="00930165">
        <w:rPr>
          <w:rFonts w:eastAsia="Calibri"/>
          <w:color w:val="000000"/>
        </w:rPr>
        <w:t>3</w:t>
      </w:r>
      <w:r w:rsidRPr="00386714">
        <w:rPr>
          <w:rFonts w:eastAsia="Calibri"/>
          <w:color w:val="000000"/>
        </w:rPr>
        <w:t>г.</w:t>
      </w:r>
      <w:r w:rsidRPr="00386714">
        <w:rPr>
          <w:rFonts w:eastAsia="Calibri"/>
          <w:b/>
          <w:color w:val="000000"/>
        </w:rPr>
        <w:tab/>
        <w:t xml:space="preserve"> </w:t>
      </w:r>
    </w:p>
    <w:p w:rsidR="00366F6E" w:rsidRDefault="00366F6E" w:rsidP="008E092A">
      <w:pPr>
        <w:jc w:val="center"/>
        <w:rPr>
          <w:b/>
          <w:sz w:val="22"/>
          <w:szCs w:val="22"/>
        </w:rPr>
      </w:pPr>
    </w:p>
    <w:p w:rsidR="00366F6E" w:rsidRDefault="00366F6E" w:rsidP="008318AE">
      <w:pPr>
        <w:rPr>
          <w:b/>
          <w:sz w:val="22"/>
          <w:szCs w:val="22"/>
        </w:rPr>
      </w:pPr>
    </w:p>
    <w:p w:rsidR="008E092A" w:rsidRPr="00366F6E" w:rsidRDefault="008E092A" w:rsidP="008E092A">
      <w:pPr>
        <w:jc w:val="center"/>
        <w:rPr>
          <w:b/>
        </w:rPr>
      </w:pPr>
      <w:r w:rsidRPr="00366F6E">
        <w:rPr>
          <w:b/>
        </w:rPr>
        <w:t>20</w:t>
      </w:r>
      <w:r w:rsidR="00B20AE0" w:rsidRPr="00366F6E">
        <w:rPr>
          <w:b/>
        </w:rPr>
        <w:t>22</w:t>
      </w:r>
      <w:r w:rsidRPr="00366F6E">
        <w:rPr>
          <w:b/>
        </w:rPr>
        <w:t xml:space="preserve"> – 20</w:t>
      </w:r>
      <w:r w:rsidR="00B20AE0" w:rsidRPr="00366F6E">
        <w:rPr>
          <w:b/>
        </w:rPr>
        <w:t>23</w:t>
      </w:r>
      <w:r w:rsidR="008318AE">
        <w:rPr>
          <w:b/>
        </w:rPr>
        <w:t xml:space="preserve"> учебный год</w:t>
      </w:r>
    </w:p>
    <w:p w:rsidR="008E092A" w:rsidRPr="008318AE" w:rsidRDefault="008E092A" w:rsidP="008E092A">
      <w:pPr>
        <w:jc w:val="center"/>
        <w:rPr>
          <w:b/>
        </w:rPr>
      </w:pPr>
      <w:r w:rsidRPr="008318AE">
        <w:rPr>
          <w:b/>
        </w:rPr>
        <w:t>Учебно-календа</w:t>
      </w:r>
      <w:r w:rsidR="00B20AE0" w:rsidRPr="008318AE">
        <w:rPr>
          <w:b/>
        </w:rPr>
        <w:t xml:space="preserve">рный план  обучения – </w:t>
      </w:r>
      <w:r w:rsidR="008318AE" w:rsidRPr="008318AE">
        <w:rPr>
          <w:b/>
        </w:rPr>
        <w:t>СТАРТ</w:t>
      </w:r>
      <w:r w:rsidR="00B20AE0" w:rsidRPr="008318AE">
        <w:rPr>
          <w:b/>
        </w:rPr>
        <w:t xml:space="preserve">ОВЫЙ </w:t>
      </w:r>
      <w:r w:rsidRPr="008318AE">
        <w:rPr>
          <w:b/>
        </w:rPr>
        <w:t>УРОВЕНЬ</w:t>
      </w:r>
    </w:p>
    <w:p w:rsidR="008E092A" w:rsidRPr="008318AE" w:rsidRDefault="008E092A" w:rsidP="008318AE">
      <w:pPr>
        <w:jc w:val="center"/>
        <w:rPr>
          <w:rFonts w:eastAsia="Calibri"/>
          <w:color w:val="000000"/>
        </w:rPr>
      </w:pPr>
      <w:r w:rsidRPr="008318AE">
        <w:t>к дополнительной общер</w:t>
      </w:r>
      <w:r w:rsidR="00375F5D" w:rsidRPr="008318AE">
        <w:t>азвивающей  программе</w:t>
      </w:r>
      <w:r w:rsidR="008318AE" w:rsidRPr="008318AE">
        <w:t xml:space="preserve"> </w:t>
      </w:r>
      <w:r w:rsidR="008318AE" w:rsidRPr="008318AE">
        <w:rPr>
          <w:rFonts w:eastAsia="Calibri"/>
          <w:color w:val="000000"/>
        </w:rPr>
        <w:t>«</w:t>
      </w:r>
      <w:r w:rsidR="00930165">
        <w:rPr>
          <w:rFonts w:eastAsia="Calibri"/>
          <w:color w:val="000000"/>
        </w:rPr>
        <w:t>Дорожный патруль</w:t>
      </w:r>
      <w:r w:rsidR="008318AE" w:rsidRPr="008318AE">
        <w:rPr>
          <w:rFonts w:eastAsia="Calibri"/>
          <w:color w:val="000000"/>
        </w:rPr>
        <w:t>»</w:t>
      </w:r>
    </w:p>
    <w:tbl>
      <w:tblPr>
        <w:tblStyle w:val="a5"/>
        <w:tblpPr w:leftFromText="180" w:rightFromText="180" w:vertAnchor="text" w:tblpY="1"/>
        <w:tblOverlap w:val="never"/>
        <w:tblW w:w="14699" w:type="dxa"/>
        <w:tblLayout w:type="fixed"/>
        <w:tblLook w:val="01E0" w:firstRow="1" w:lastRow="1" w:firstColumn="1" w:lastColumn="1" w:noHBand="0" w:noVBand="0"/>
      </w:tblPr>
      <w:tblGrid>
        <w:gridCol w:w="806"/>
        <w:gridCol w:w="30"/>
        <w:gridCol w:w="842"/>
        <w:gridCol w:w="1276"/>
        <w:gridCol w:w="829"/>
        <w:gridCol w:w="851"/>
        <w:gridCol w:w="6392"/>
        <w:gridCol w:w="1263"/>
        <w:gridCol w:w="2410"/>
      </w:tblGrid>
      <w:tr w:rsidR="008E092A" w:rsidTr="00F55F6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Занятия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092A" w:rsidTr="00F55F65">
        <w:trPr>
          <w:trHeight w:val="253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Часы</w:t>
            </w:r>
          </w:p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(кол-во)</w:t>
            </w:r>
          </w:p>
        </w:tc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темы, раздела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аттестации</w:t>
            </w:r>
          </w:p>
        </w:tc>
      </w:tr>
      <w:tr w:rsidR="008E092A" w:rsidTr="00F55F65">
        <w:trPr>
          <w:trHeight w:val="253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092A" w:rsidRDefault="008E092A" w:rsidP="00EA6D72">
            <w:pPr>
              <w:rPr>
                <w:b/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092A" w:rsidRDefault="008E092A" w:rsidP="00EA6D7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092A" w:rsidRDefault="008E092A" w:rsidP="00EA6D72">
            <w:pPr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092A" w:rsidRDefault="008E092A" w:rsidP="00EA6D72">
            <w:pPr>
              <w:rPr>
                <w:b/>
                <w:sz w:val="22"/>
                <w:szCs w:val="22"/>
              </w:rPr>
            </w:pPr>
          </w:p>
        </w:tc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092A" w:rsidRDefault="008E092A" w:rsidP="00EA6D72">
            <w:pPr>
              <w:rPr>
                <w:b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092A" w:rsidRDefault="008E092A" w:rsidP="00EA6D72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092A" w:rsidRDefault="008E092A" w:rsidP="00EA6D72">
            <w:pPr>
              <w:rPr>
                <w:b/>
                <w:sz w:val="22"/>
                <w:szCs w:val="22"/>
              </w:rPr>
            </w:pPr>
          </w:p>
        </w:tc>
      </w:tr>
      <w:tr w:rsidR="008E092A" w:rsidTr="00F55F65">
        <w:trPr>
          <w:gridAfter w:val="4"/>
          <w:wAfter w:w="10916" w:type="dxa"/>
          <w:trHeight w:val="238"/>
        </w:trPr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092A" w:rsidRDefault="008E092A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сентябрь</w:t>
            </w:r>
          </w:p>
        </w:tc>
      </w:tr>
      <w:tr w:rsidR="008E092A" w:rsidTr="00F55F65">
        <w:trPr>
          <w:trHeight w:val="703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2A" w:rsidRPr="00312343" w:rsidRDefault="008E092A" w:rsidP="00EA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2A" w:rsidRDefault="008E092A" w:rsidP="00EA6D7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2A" w:rsidRPr="00F55F65" w:rsidRDefault="001D3955" w:rsidP="00F55F6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15.15-16.</w:t>
            </w:r>
            <w:r w:rsidR="00F55F65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2A" w:rsidRDefault="00366F6E" w:rsidP="00EA6D7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A" w:rsidRPr="00B82759" w:rsidRDefault="00366F6E" w:rsidP="00FD31B7">
            <w:pPr>
              <w:ind w:left="-57" w:right="-57"/>
              <w:rPr>
                <w:sz w:val="22"/>
                <w:szCs w:val="22"/>
              </w:rPr>
            </w:pPr>
            <w:r w:rsidRPr="00AE0104">
              <w:t>Введение. Инструктаж по технике безопасности.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A" w:rsidRDefault="008E092A" w:rsidP="00EA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2A" w:rsidRDefault="00366F6E" w:rsidP="00EA6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Беседа</w:t>
            </w:r>
          </w:p>
        </w:tc>
      </w:tr>
      <w:tr w:rsidR="00366F6E" w:rsidTr="00F55F65">
        <w:trPr>
          <w:trHeight w:val="273"/>
        </w:trPr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6E" w:rsidRDefault="00366F6E" w:rsidP="00EA6D72">
            <w:pPr>
              <w:jc w:val="center"/>
              <w:rPr>
                <w:sz w:val="22"/>
                <w:szCs w:val="22"/>
              </w:rPr>
            </w:pPr>
            <w:r w:rsidRPr="00AE0104">
              <w:rPr>
                <w:b/>
                <w:iCs/>
                <w:spacing w:val="4"/>
              </w:rPr>
              <w:t>Раздел 1. Проблемы безопасности движения.</w:t>
            </w:r>
            <w:r w:rsidRPr="00AE0104">
              <w:rPr>
                <w:iCs/>
                <w:spacing w:val="4"/>
              </w:rPr>
              <w:t xml:space="preserve"> </w:t>
            </w:r>
            <w:r w:rsidRPr="00AE0104">
              <w:rPr>
                <w:b/>
                <w:iCs/>
                <w:spacing w:val="4"/>
              </w:rPr>
              <w:t>ПДД.</w:t>
            </w:r>
          </w:p>
        </w:tc>
      </w:tr>
      <w:tr w:rsidR="00F55F65" w:rsidTr="00F55F65">
        <w:trPr>
          <w:trHeight w:val="84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131F11">
              <w:rPr>
                <w:sz w:val="22"/>
                <w:szCs w:val="22"/>
              </w:rPr>
              <w:t>15.15-16.</w:t>
            </w:r>
            <w:r w:rsidRPr="00131F1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tabs>
                <w:tab w:val="left" w:pos="240"/>
                <w:tab w:val="center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B20AE0" w:rsidRDefault="00F55F65" w:rsidP="00366F6E">
            <w:pPr>
              <w:jc w:val="both"/>
            </w:pPr>
            <w:r w:rsidRPr="00366F6E">
              <w:t>История и развитие Правил дорожного движения. Информация о первом светофоре, автотранспорте, велосипеде, дорожных знаках.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B70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Беседа</w:t>
            </w:r>
          </w:p>
        </w:tc>
      </w:tr>
      <w:tr w:rsidR="00F55F65" w:rsidTr="00F55F65">
        <w:trPr>
          <w:trHeight w:val="477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131F11">
              <w:rPr>
                <w:sz w:val="22"/>
                <w:szCs w:val="22"/>
              </w:rPr>
              <w:t>15.15-16.</w:t>
            </w:r>
            <w:r w:rsidRPr="00131F1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366F6E" w:rsidRDefault="00F55F65" w:rsidP="00366F6E">
            <w:r w:rsidRPr="00366F6E">
              <w:t>ПДД. Общие положения.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B702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1D3955">
            <w:pPr>
              <w:jc w:val="center"/>
              <w:rPr>
                <w:sz w:val="22"/>
                <w:szCs w:val="22"/>
              </w:rPr>
            </w:pPr>
            <w:r w:rsidRPr="00AE0104">
              <w:t>Беседа, практика.</w:t>
            </w:r>
          </w:p>
        </w:tc>
      </w:tr>
      <w:tr w:rsidR="00F55F65" w:rsidTr="00F55F65">
        <w:trPr>
          <w:trHeight w:val="477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B70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131F11">
              <w:rPr>
                <w:sz w:val="22"/>
                <w:szCs w:val="22"/>
              </w:rPr>
              <w:t>15.15-16.</w:t>
            </w:r>
            <w:r w:rsidRPr="00131F1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tabs>
                <w:tab w:val="left" w:pos="240"/>
                <w:tab w:val="center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366F6E" w:rsidRDefault="00F55F65" w:rsidP="00366F6E">
            <w:pPr>
              <w:ind w:right="-57"/>
            </w:pPr>
            <w:r w:rsidRPr="00366F6E">
              <w:t>Обязанности пешеходов. Обязанности пассажиров.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B702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1D3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Беседа, наблюдение</w:t>
            </w:r>
          </w:p>
        </w:tc>
      </w:tr>
      <w:tr w:rsidR="00FD31B7" w:rsidTr="00F55F65">
        <w:trPr>
          <w:gridAfter w:val="3"/>
          <w:wAfter w:w="10065" w:type="dxa"/>
        </w:trPr>
        <w:tc>
          <w:tcPr>
            <w:tcW w:w="4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31B7" w:rsidRDefault="00FD31B7" w:rsidP="00EA6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</w:t>
            </w:r>
          </w:p>
        </w:tc>
      </w:tr>
      <w:tr w:rsidR="00366F6E" w:rsidTr="00F55F65"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6E" w:rsidRDefault="00366F6E" w:rsidP="00F76669">
            <w:pPr>
              <w:jc w:val="center"/>
              <w:rPr>
                <w:sz w:val="22"/>
                <w:szCs w:val="22"/>
              </w:rPr>
            </w:pPr>
            <w:r w:rsidRPr="00AE0104">
              <w:rPr>
                <w:b/>
              </w:rPr>
              <w:t>Дорога, её элементы и правила поведения на дороге.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BD2D72">
              <w:rPr>
                <w:sz w:val="22"/>
                <w:szCs w:val="22"/>
              </w:rPr>
              <w:t>15.15-16.</w:t>
            </w:r>
            <w:r w:rsidRPr="00BD2D72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2A76F5" w:rsidRDefault="00F55F65" w:rsidP="00366F6E">
            <w:r w:rsidRPr="00366F6E">
              <w:t>Назначение тротуаров, обочин, проезжих частей, трамвайных путей, разделительной полосы, пешеходной и велосипедной дорожек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F766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1D3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BD2D72">
              <w:rPr>
                <w:sz w:val="22"/>
                <w:szCs w:val="22"/>
              </w:rPr>
              <w:t>15.15-16.</w:t>
            </w:r>
            <w:r w:rsidRPr="00BD2D72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0B5406" w:rsidRDefault="00F55F65" w:rsidP="00F76669">
            <w:pPr>
              <w:rPr>
                <w:lang w:val="en-US"/>
              </w:rPr>
            </w:pPr>
            <w:r>
              <w:t xml:space="preserve"> </w:t>
            </w:r>
            <w:r w:rsidRPr="00AE0104">
              <w:t xml:space="preserve"> Оформление уголка безопасности.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F766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Практика.</w:t>
            </w:r>
          </w:p>
        </w:tc>
      </w:tr>
      <w:tr w:rsidR="00366F6E" w:rsidTr="00F55F65"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6E" w:rsidRPr="00AE0104" w:rsidRDefault="00366F6E" w:rsidP="00EE3B4F">
            <w:pPr>
              <w:spacing w:line="240" w:lineRule="atLeast"/>
              <w:contextualSpacing/>
              <w:jc w:val="center"/>
            </w:pPr>
            <w:r w:rsidRPr="00AE0104">
              <w:rPr>
                <w:b/>
              </w:rPr>
              <w:t>Назначение и роль дорожных знаков в регулировании дорожного движения.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0E7811">
              <w:rPr>
                <w:sz w:val="22"/>
                <w:szCs w:val="22"/>
              </w:rPr>
              <w:t>15.15-16.</w:t>
            </w:r>
            <w:r w:rsidRPr="000E781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  <w:rPr>
                <w:b/>
              </w:rPr>
            </w:pPr>
            <w:r w:rsidRPr="00AE0104">
              <w:t>Предупреждающие знаки. Знаки приоритета. Запрещающие знаки.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F766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0E7811">
              <w:rPr>
                <w:sz w:val="22"/>
                <w:szCs w:val="22"/>
              </w:rPr>
              <w:t>15.15-16.</w:t>
            </w:r>
            <w:r w:rsidRPr="000E781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F7666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  <w:rPr>
                <w:b/>
              </w:rPr>
            </w:pPr>
            <w:r w:rsidRPr="00AE0104">
              <w:t>Предписывающие знаки. Знаки особых предписаний.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F766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>
            <w:r w:rsidRPr="000E7811">
              <w:rPr>
                <w:sz w:val="22"/>
                <w:szCs w:val="22"/>
              </w:rPr>
              <w:t>15.15-16.</w:t>
            </w:r>
            <w:r w:rsidRPr="000E781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366F6E">
            <w:pPr>
              <w:spacing w:line="240" w:lineRule="atLeast"/>
              <w:contextualSpacing/>
              <w:jc w:val="both"/>
              <w:rPr>
                <w:b/>
              </w:rPr>
            </w:pPr>
            <w:r w:rsidRPr="00AE0104">
              <w:t>Информационные знаки. Знаки сервиса. Таблички. (изготовление макетов).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366F6E">
            <w:pPr>
              <w:spacing w:line="240" w:lineRule="atLeast"/>
              <w:contextualSpacing/>
              <w:jc w:val="center"/>
            </w:pPr>
          </w:p>
        </w:tc>
      </w:tr>
      <w:tr w:rsidR="00366F6E" w:rsidTr="00F55F65">
        <w:trPr>
          <w:gridAfter w:val="3"/>
          <w:wAfter w:w="10065" w:type="dxa"/>
        </w:trPr>
        <w:tc>
          <w:tcPr>
            <w:tcW w:w="4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F6E" w:rsidRDefault="001D3955" w:rsidP="00662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366F6E">
              <w:rPr>
                <w:b/>
                <w:sz w:val="22"/>
                <w:szCs w:val="22"/>
              </w:rPr>
              <w:t>оябрь</w:t>
            </w:r>
          </w:p>
        </w:tc>
      </w:tr>
      <w:tr w:rsidR="00366F6E" w:rsidTr="00F55F65">
        <w:trPr>
          <w:trHeight w:val="70"/>
        </w:trPr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6E" w:rsidRDefault="00366F6E" w:rsidP="00366F6E">
            <w:pPr>
              <w:jc w:val="center"/>
              <w:rPr>
                <w:sz w:val="22"/>
                <w:szCs w:val="22"/>
              </w:rPr>
            </w:pPr>
            <w:r w:rsidRPr="00AE0104">
              <w:rPr>
                <w:b/>
              </w:rPr>
              <w:t>Средства регулирования дорожного движения.</w:t>
            </w:r>
          </w:p>
        </w:tc>
      </w:tr>
      <w:tr w:rsidR="00F55F65" w:rsidTr="00F55F65">
        <w:trPr>
          <w:trHeight w:val="7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995AF9">
              <w:rPr>
                <w:sz w:val="22"/>
                <w:szCs w:val="22"/>
              </w:rPr>
              <w:t>15.15-16.</w:t>
            </w:r>
            <w:r w:rsidRPr="00995AF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 xml:space="preserve">Средства регулирования ДД. Транспортные светофоры. </w:t>
            </w:r>
          </w:p>
          <w:p w:rsidR="00F55F65" w:rsidRPr="00AE0104" w:rsidRDefault="00F55F65" w:rsidP="00EE3B4F">
            <w:pPr>
              <w:spacing w:line="240" w:lineRule="atLeast"/>
              <w:contextualSpacing/>
              <w:jc w:val="both"/>
              <w:rPr>
                <w:b/>
              </w:rPr>
            </w:pPr>
            <w:r w:rsidRPr="00AE0104">
              <w:t>Опознавательные знаки транспортных средств.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rPr>
          <w:trHeight w:val="7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995AF9">
              <w:rPr>
                <w:sz w:val="22"/>
                <w:szCs w:val="22"/>
              </w:rPr>
              <w:t>15.15-16.</w:t>
            </w:r>
            <w:r w:rsidRPr="00995AF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rPr>
                <w:b/>
              </w:rPr>
            </w:pPr>
            <w:r w:rsidRPr="00AE0104">
              <w:t>Места установки дорожных знаков. Дорожная разметка как способ регулирования дорожного движения.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995AF9">
              <w:rPr>
                <w:sz w:val="22"/>
                <w:szCs w:val="22"/>
              </w:rPr>
              <w:t>15.15-16.</w:t>
            </w:r>
            <w:r w:rsidRPr="00995AF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Горизонтальная разметка и ее назначение. Вертикальная разметка и ее назначение.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>
            <w:r w:rsidRPr="00995AF9">
              <w:rPr>
                <w:sz w:val="22"/>
                <w:szCs w:val="22"/>
              </w:rPr>
              <w:t>15.15-16.</w:t>
            </w:r>
            <w:r w:rsidRPr="00995AF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  <w:rPr>
                <w:b/>
              </w:rPr>
            </w:pPr>
            <w:r w:rsidRPr="00AE0104">
              <w:t>Светофорное регулирование движение транспорта и пешеходов. Сигналы регулировщика.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Практика.</w:t>
            </w:r>
          </w:p>
        </w:tc>
      </w:tr>
      <w:tr w:rsidR="00366F6E" w:rsidTr="00F55F65">
        <w:trPr>
          <w:gridAfter w:val="3"/>
          <w:wAfter w:w="10065" w:type="dxa"/>
        </w:trPr>
        <w:tc>
          <w:tcPr>
            <w:tcW w:w="4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F6E" w:rsidRDefault="00366F6E" w:rsidP="0036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декабрь</w:t>
            </w:r>
          </w:p>
        </w:tc>
      </w:tr>
      <w:tr w:rsidR="00366F6E" w:rsidTr="00F55F65"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6E" w:rsidRDefault="00366F6E" w:rsidP="00366F6E">
            <w:pPr>
              <w:jc w:val="center"/>
              <w:rPr>
                <w:sz w:val="22"/>
                <w:szCs w:val="22"/>
              </w:rPr>
            </w:pPr>
            <w:r w:rsidRPr="00AE0104">
              <w:rPr>
                <w:b/>
                <w:bCs/>
              </w:rPr>
              <w:t>Перекрёстки, их виды, движение на перекрёстках.</w:t>
            </w:r>
          </w:p>
        </w:tc>
      </w:tr>
      <w:tr w:rsidR="00366F6E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6E" w:rsidRDefault="00366F6E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6E" w:rsidRDefault="00366F6E" w:rsidP="00366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6E" w:rsidRDefault="00366F6E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6E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6E" w:rsidRDefault="00C4134B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6E" w:rsidRPr="001B40A3" w:rsidRDefault="00C4134B" w:rsidP="00366F6E">
            <w:pPr>
              <w:ind w:right="-57"/>
              <w:rPr>
                <w:b/>
                <w:spacing w:val="-6"/>
              </w:rPr>
            </w:pPr>
            <w:r w:rsidRPr="00AE0104">
              <w:t>Порядок движения на перекрестке при регулировании движения регулировщиком и светофором</w:t>
            </w:r>
            <w:r w:rsidRPr="001B40A3">
              <w:rPr>
                <w:b/>
                <w:spacing w:val="-6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6E" w:rsidRDefault="00366F6E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6E" w:rsidRDefault="00C4134B" w:rsidP="00C4134B">
            <w:pPr>
              <w:jc w:val="center"/>
              <w:rPr>
                <w:sz w:val="22"/>
                <w:szCs w:val="22"/>
              </w:rPr>
            </w:pPr>
            <w:r w:rsidRPr="00AE0104">
              <w:t>Беседа, наблюдение</w:t>
            </w:r>
          </w:p>
        </w:tc>
      </w:tr>
      <w:tr w:rsidR="00C4134B" w:rsidTr="00F55F65"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4B" w:rsidRPr="00AE0104" w:rsidRDefault="00C4134B" w:rsidP="00C4134B">
            <w:pPr>
              <w:jc w:val="center"/>
            </w:pPr>
            <w:r w:rsidRPr="00AE0104">
              <w:rPr>
                <w:b/>
              </w:rPr>
              <w:t>Места перехода проезжей части. Правила движения пешеходов.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576493">
              <w:rPr>
                <w:sz w:val="22"/>
                <w:szCs w:val="22"/>
              </w:rPr>
              <w:t>15.15-16.</w:t>
            </w:r>
            <w:r w:rsidRPr="0057649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  <w:rPr>
                <w:b/>
              </w:rPr>
            </w:pPr>
            <w:r w:rsidRPr="00AE0104">
              <w:t>Правила перехода для каждого пешехода.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rPr>
          <w:trHeight w:val="507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576493">
              <w:rPr>
                <w:sz w:val="22"/>
                <w:szCs w:val="22"/>
              </w:rPr>
              <w:t>15.15-16.</w:t>
            </w:r>
            <w:r w:rsidRPr="0057649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  <w:rPr>
                <w:b/>
              </w:rPr>
            </w:pPr>
            <w:r w:rsidRPr="00AE0104">
              <w:t>Движение учащихся по тротуарам и пешеходным переходам.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1D3955" w:rsidTr="00F55F65">
        <w:trPr>
          <w:trHeight w:val="215"/>
        </w:trPr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55" w:rsidRPr="00AE0104" w:rsidRDefault="001D3955" w:rsidP="001D395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                         январь</w:t>
            </w:r>
          </w:p>
        </w:tc>
      </w:tr>
      <w:tr w:rsidR="00C4134B" w:rsidTr="00F55F65">
        <w:trPr>
          <w:trHeight w:val="215"/>
        </w:trPr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4B" w:rsidRDefault="00C4134B" w:rsidP="00366F6E">
            <w:pPr>
              <w:jc w:val="center"/>
              <w:rPr>
                <w:sz w:val="22"/>
                <w:szCs w:val="22"/>
              </w:rPr>
            </w:pPr>
            <w:r w:rsidRPr="00AE0104">
              <w:rPr>
                <w:b/>
              </w:rPr>
              <w:t>Дорожные ловушки. Дорожно-транспортные происшествия.</w:t>
            </w:r>
          </w:p>
        </w:tc>
      </w:tr>
      <w:tr w:rsidR="00F55F65" w:rsidTr="00F55F65">
        <w:trPr>
          <w:trHeight w:val="292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F168E1">
              <w:rPr>
                <w:sz w:val="22"/>
                <w:szCs w:val="22"/>
              </w:rPr>
              <w:t>15.15-16.</w:t>
            </w:r>
            <w:r w:rsidRPr="00F168E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  <w:rPr>
                <w:b/>
              </w:rPr>
            </w:pPr>
            <w:r w:rsidRPr="00AE0104">
              <w:t xml:space="preserve">ДТП – понятие, классификация. Причины ДТП.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rPr>
          <w:trHeight w:val="292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>
            <w:r w:rsidRPr="00F168E1">
              <w:rPr>
                <w:sz w:val="22"/>
                <w:szCs w:val="22"/>
              </w:rPr>
              <w:t>15.15-16.</w:t>
            </w:r>
            <w:r w:rsidRPr="00F168E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C4134B">
            <w:pPr>
              <w:spacing w:line="240" w:lineRule="atLeast"/>
              <w:contextualSpacing/>
              <w:rPr>
                <w:b/>
              </w:rPr>
            </w:pPr>
            <w:r w:rsidRPr="00AE0104">
              <w:t>Меры</w:t>
            </w:r>
            <w:r w:rsidRPr="0045783F">
              <w:t xml:space="preserve"> </w:t>
            </w:r>
            <w:r w:rsidRPr="00AE0104">
              <w:t>ответственности пешеходов и  водителей за нарушение ПДД.</w:t>
            </w:r>
            <w:r>
              <w:t xml:space="preserve"> </w:t>
            </w:r>
            <w:r w:rsidRPr="00AE0104">
              <w:t>Работа с КоАП РФ.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>
              <w:t>Практика</w:t>
            </w:r>
          </w:p>
        </w:tc>
      </w:tr>
      <w:tr w:rsidR="00C4134B" w:rsidTr="00F55F65">
        <w:trPr>
          <w:gridAfter w:val="3"/>
          <w:wAfter w:w="10065" w:type="dxa"/>
        </w:trPr>
        <w:tc>
          <w:tcPr>
            <w:tcW w:w="4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134B" w:rsidRDefault="001D3955" w:rsidP="0036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февраль</w:t>
            </w:r>
          </w:p>
        </w:tc>
      </w:tr>
      <w:tr w:rsidR="00C4134B" w:rsidTr="00F55F65"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4B" w:rsidRDefault="00C4134B" w:rsidP="00C4134B">
            <w:pPr>
              <w:jc w:val="center"/>
              <w:rPr>
                <w:sz w:val="22"/>
                <w:szCs w:val="22"/>
              </w:rPr>
            </w:pPr>
            <w:r w:rsidRPr="00AE0104">
              <w:rPr>
                <w:b/>
              </w:rPr>
              <w:t>Оказание первой медицинской помощи.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C41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A22350">
              <w:rPr>
                <w:sz w:val="22"/>
                <w:szCs w:val="22"/>
              </w:rPr>
              <w:t>15.15-16.</w:t>
            </w:r>
            <w:r w:rsidRPr="00A2235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Основные требования при оказании ПМП при ДТП. Аптечка автомобилиста.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C41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A22350">
              <w:rPr>
                <w:sz w:val="22"/>
                <w:szCs w:val="22"/>
              </w:rPr>
              <w:t>15.15-16.</w:t>
            </w:r>
            <w:r w:rsidRPr="00A2235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Сердечный приступ, первая помощь. Обморок, оказание помощи.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C41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A22350">
              <w:rPr>
                <w:sz w:val="22"/>
                <w:szCs w:val="22"/>
              </w:rPr>
              <w:t>15.15-16.</w:t>
            </w:r>
            <w:r w:rsidRPr="00A2235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Виды кровотечений. Способы наложения повязок. Обморожение. Оказание первой помощи.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C41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A22350">
              <w:rPr>
                <w:sz w:val="22"/>
                <w:szCs w:val="22"/>
              </w:rPr>
              <w:t>15.15-16.</w:t>
            </w:r>
            <w:r w:rsidRPr="00A2235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Переломы, их виды. Ожоги, степени ожогов. Оказание первой помощи пострадавшему.</w:t>
            </w:r>
            <w:r w:rsidRPr="00AE0104">
              <w:rPr>
                <w:rStyle w:val="apple-converted-space"/>
              </w:rPr>
              <w:t xml:space="preserve"> Применение полученных знаний об оказании ПМП на манекене.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Практика.</w:t>
            </w:r>
          </w:p>
        </w:tc>
      </w:tr>
      <w:tr w:rsidR="00C4134B" w:rsidTr="00F55F65">
        <w:trPr>
          <w:gridAfter w:val="3"/>
          <w:wAfter w:w="10065" w:type="dxa"/>
        </w:trPr>
        <w:tc>
          <w:tcPr>
            <w:tcW w:w="4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134B" w:rsidRDefault="001D3955" w:rsidP="0036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март</w:t>
            </w:r>
          </w:p>
        </w:tc>
      </w:tr>
      <w:tr w:rsidR="00C4134B" w:rsidTr="00F55F65">
        <w:trPr>
          <w:trHeight w:val="197"/>
        </w:trPr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4B" w:rsidRDefault="00C4134B" w:rsidP="00C4134B">
            <w:pPr>
              <w:jc w:val="center"/>
              <w:rPr>
                <w:sz w:val="22"/>
                <w:szCs w:val="22"/>
              </w:rPr>
            </w:pPr>
            <w:r w:rsidRPr="00AE0104">
              <w:rPr>
                <w:b/>
              </w:rPr>
              <w:t>Правила движения велосипедистов.</w:t>
            </w:r>
          </w:p>
        </w:tc>
      </w:tr>
      <w:tr w:rsidR="00F55F65" w:rsidTr="00F55F65">
        <w:trPr>
          <w:trHeight w:val="813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C41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F03A91">
              <w:rPr>
                <w:sz w:val="22"/>
                <w:szCs w:val="22"/>
              </w:rPr>
              <w:t>15.15-16.</w:t>
            </w:r>
            <w:r w:rsidRPr="00F03A9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C41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F03A91">
              <w:rPr>
                <w:sz w:val="22"/>
                <w:szCs w:val="22"/>
              </w:rPr>
              <w:t>15.15-16.</w:t>
            </w:r>
            <w:r w:rsidRPr="00F03A9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Правила движения велосипедистов. Подача предупредительных сигналов велосипедистом световыми приборами и рукой.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C41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F03A91">
              <w:rPr>
                <w:sz w:val="22"/>
                <w:szCs w:val="22"/>
              </w:rPr>
              <w:t>15.15-16.</w:t>
            </w:r>
            <w:r w:rsidRPr="00F03A9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bookmarkStart w:id="0" w:name="_GoBack"/>
            <w:r w:rsidRPr="00AE0104">
              <w:t>Дополнительные требования к движению велосипедистов: Правила проезда велосипедистами нерегулируемых перекрестков.</w:t>
            </w:r>
            <w:r>
              <w:t xml:space="preserve"> </w:t>
            </w:r>
            <w:r w:rsidRPr="00AE0104">
              <w:t>Правила проезда велосипедистами пешеходного перехода.</w:t>
            </w:r>
            <w:bookmarkEnd w:id="0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center"/>
            </w:pPr>
            <w:r w:rsidRPr="00AE0104">
              <w:t>Беседа, наблюдение.</w:t>
            </w:r>
          </w:p>
        </w:tc>
      </w:tr>
      <w:tr w:rsidR="00F55F65" w:rsidRPr="001D3955" w:rsidTr="00F55F65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C41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F03A91">
              <w:rPr>
                <w:sz w:val="22"/>
                <w:szCs w:val="22"/>
              </w:rPr>
              <w:t>15.15-16.</w:t>
            </w:r>
            <w:r w:rsidRPr="00F03A9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Составление памятки: «Юному велосипедисту».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1D3955" w:rsidRDefault="00F55F65" w:rsidP="001D3955">
            <w:pPr>
              <w:jc w:val="center"/>
              <w:rPr>
                <w:sz w:val="22"/>
                <w:szCs w:val="22"/>
              </w:rPr>
            </w:pPr>
            <w:r w:rsidRPr="001D3955">
              <w:rPr>
                <w:sz w:val="22"/>
              </w:rPr>
              <w:t>Практика.</w:t>
            </w:r>
          </w:p>
        </w:tc>
      </w:tr>
      <w:tr w:rsidR="00C4134B" w:rsidRPr="001D3955" w:rsidTr="00F55F65">
        <w:trPr>
          <w:gridAfter w:val="3"/>
          <w:wAfter w:w="10065" w:type="dxa"/>
        </w:trPr>
        <w:tc>
          <w:tcPr>
            <w:tcW w:w="4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134B" w:rsidRDefault="001D3955" w:rsidP="00366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апрель</w:t>
            </w:r>
          </w:p>
        </w:tc>
      </w:tr>
      <w:tr w:rsidR="00335981" w:rsidRPr="001D3955" w:rsidTr="00F55F65"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1" w:rsidRPr="001D3955" w:rsidRDefault="00335981" w:rsidP="00335981">
            <w:pPr>
              <w:jc w:val="center"/>
              <w:rPr>
                <w:sz w:val="22"/>
                <w:szCs w:val="22"/>
              </w:rPr>
            </w:pPr>
            <w:r w:rsidRPr="001D3955">
              <w:rPr>
                <w:b/>
                <w:sz w:val="22"/>
              </w:rPr>
              <w:t>Подготовка выступления агитбригады.</w:t>
            </w:r>
          </w:p>
        </w:tc>
      </w:tr>
      <w:tr w:rsidR="00F55F65" w:rsidRPr="001D3955" w:rsidTr="00F55F6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1D39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DC7C7F">
              <w:rPr>
                <w:sz w:val="22"/>
                <w:szCs w:val="22"/>
              </w:rPr>
              <w:t>15.15-16.</w:t>
            </w:r>
            <w:r w:rsidRPr="00DC7C7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Подготовка выступления агитбригады.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1D3955" w:rsidRDefault="00F55F65" w:rsidP="001D3955">
            <w:pPr>
              <w:jc w:val="center"/>
              <w:rPr>
                <w:sz w:val="22"/>
              </w:rPr>
            </w:pPr>
            <w:r w:rsidRPr="001D3955">
              <w:rPr>
                <w:sz w:val="22"/>
              </w:rPr>
              <w:t>Практика.</w:t>
            </w:r>
          </w:p>
        </w:tc>
      </w:tr>
      <w:tr w:rsidR="00F55F65" w:rsidRPr="001D3955" w:rsidTr="00F55F6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№28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1D3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DC7C7F">
              <w:rPr>
                <w:sz w:val="22"/>
                <w:szCs w:val="22"/>
              </w:rPr>
              <w:t>15.15-16.</w:t>
            </w:r>
            <w:r w:rsidRPr="00DC7C7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EE3B4F">
            <w:pPr>
              <w:spacing w:line="240" w:lineRule="atLeast"/>
              <w:contextualSpacing/>
              <w:jc w:val="both"/>
            </w:pPr>
            <w:r w:rsidRPr="00AE0104">
              <w:t>Подготовка выступления агитбригады.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1D3955" w:rsidRDefault="00F55F65" w:rsidP="001D3955">
            <w:pPr>
              <w:jc w:val="center"/>
              <w:rPr>
                <w:sz w:val="22"/>
              </w:rPr>
            </w:pPr>
            <w:r w:rsidRPr="001D3955">
              <w:rPr>
                <w:sz w:val="22"/>
              </w:rPr>
              <w:t>Практика.</w:t>
            </w:r>
          </w:p>
        </w:tc>
      </w:tr>
      <w:tr w:rsidR="00F55F65" w:rsidRPr="001D3955" w:rsidTr="00F55F6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DC7C7F">
              <w:rPr>
                <w:sz w:val="22"/>
                <w:szCs w:val="22"/>
              </w:rPr>
              <w:t>15.15-16.</w:t>
            </w:r>
            <w:r w:rsidRPr="00DC7C7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366F6E">
            <w:pPr>
              <w:jc w:val="both"/>
            </w:pPr>
            <w:r w:rsidRPr="00AE0104">
              <w:t>Репетиция выступления агитбригады.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366F6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1D3955" w:rsidRDefault="00F55F65" w:rsidP="001D3955">
            <w:pPr>
              <w:jc w:val="center"/>
              <w:rPr>
                <w:sz w:val="22"/>
              </w:rPr>
            </w:pPr>
            <w:r w:rsidRPr="001D3955">
              <w:rPr>
                <w:sz w:val="22"/>
              </w:rPr>
              <w:t>Практика.</w:t>
            </w:r>
          </w:p>
        </w:tc>
      </w:tr>
      <w:tr w:rsidR="00335981" w:rsidRPr="001D3955" w:rsidTr="00F55F65"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1" w:rsidRPr="001D3955" w:rsidRDefault="00335981" w:rsidP="004251FC">
            <w:pPr>
              <w:rPr>
                <w:b/>
                <w:sz w:val="22"/>
                <w:szCs w:val="22"/>
              </w:rPr>
            </w:pPr>
            <w:r w:rsidRPr="001D3955">
              <w:rPr>
                <w:b/>
                <w:sz w:val="22"/>
                <w:szCs w:val="22"/>
              </w:rPr>
              <w:t xml:space="preserve">                                  </w:t>
            </w:r>
            <w:r w:rsidR="004251FC">
              <w:rPr>
                <w:b/>
                <w:sz w:val="22"/>
                <w:szCs w:val="22"/>
              </w:rPr>
              <w:t>май</w:t>
            </w:r>
          </w:p>
        </w:tc>
      </w:tr>
      <w:tr w:rsidR="00F55F65" w:rsidRPr="001D3955" w:rsidTr="00F55F6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F55F65" w:rsidRDefault="00F55F65" w:rsidP="00F55F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662A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66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Групповое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>
            <w:r w:rsidRPr="004C51D3">
              <w:rPr>
                <w:sz w:val="22"/>
                <w:szCs w:val="22"/>
              </w:rPr>
              <w:t>15.15-16.</w:t>
            </w:r>
            <w:r w:rsidRPr="004C51D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Default="00F55F65" w:rsidP="00662A8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AE0104" w:rsidRDefault="00F55F65" w:rsidP="00B06FD3">
            <w:pPr>
              <w:spacing w:line="240" w:lineRule="atLeast"/>
              <w:contextualSpacing/>
              <w:jc w:val="both"/>
            </w:pPr>
            <w:r w:rsidRPr="00AE0104">
              <w:t>Выступлен</w:t>
            </w:r>
            <w:r w:rsidR="00B06FD3">
              <w:t xml:space="preserve">ие агитбригады в детском саду </w:t>
            </w:r>
            <w:proofErr w:type="spellStart"/>
            <w:r w:rsidR="00B06FD3">
              <w:t>рп</w:t>
            </w:r>
            <w:proofErr w:type="spellEnd"/>
            <w:r w:rsidR="00B06FD3">
              <w:t xml:space="preserve">. </w:t>
            </w:r>
            <w:proofErr w:type="spellStart"/>
            <w:r w:rsidR="00B06FD3">
              <w:t>Богородское</w:t>
            </w:r>
            <w:proofErr w:type="spellEnd"/>
            <w:r w:rsidRPr="00AE0104">
              <w:t>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65" w:rsidRPr="001D3955" w:rsidRDefault="00F55F65" w:rsidP="00662A80">
            <w:pPr>
              <w:jc w:val="center"/>
              <w:rPr>
                <w:sz w:val="22"/>
              </w:rPr>
            </w:pPr>
            <w:r w:rsidRPr="001D3955">
              <w:rPr>
                <w:sz w:val="22"/>
              </w:rPr>
              <w:t>Практика.</w:t>
            </w:r>
          </w:p>
        </w:tc>
      </w:tr>
      <w:tr w:rsidR="00F55F65" w:rsidRPr="001D3955" w:rsidTr="00F55F6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F55F65" w:rsidRDefault="00F55F65" w:rsidP="00F55F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>
            <w:r w:rsidRPr="004C51D3">
              <w:rPr>
                <w:sz w:val="22"/>
                <w:szCs w:val="22"/>
              </w:rPr>
              <w:t>15.15-16.</w:t>
            </w:r>
            <w:r w:rsidRPr="004C51D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662A80">
            <w:pPr>
              <w:spacing w:line="240" w:lineRule="atLeast"/>
              <w:contextualSpacing/>
              <w:jc w:val="both"/>
            </w:pPr>
            <w:r w:rsidRPr="00AE0104">
              <w:t xml:space="preserve">Выступление агитбригады в </w:t>
            </w:r>
            <w:r>
              <w:t>начальных классах школы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jc w:val="center"/>
            </w:pPr>
            <w:r w:rsidRPr="00A57B8E">
              <w:rPr>
                <w:sz w:val="22"/>
              </w:rPr>
              <w:t>Практика.</w:t>
            </w:r>
          </w:p>
        </w:tc>
      </w:tr>
      <w:tr w:rsidR="00F55F65" w:rsidRPr="001D3955" w:rsidTr="00F55F6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F55F65" w:rsidRDefault="00F55F65" w:rsidP="00F55F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>
            <w:r w:rsidRPr="004C51D3">
              <w:rPr>
                <w:sz w:val="22"/>
                <w:szCs w:val="22"/>
              </w:rPr>
              <w:t>15.15-16.</w:t>
            </w:r>
            <w:r w:rsidRPr="004C51D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1A5880">
            <w:pPr>
              <w:spacing w:line="240" w:lineRule="atLeast"/>
              <w:contextualSpacing/>
              <w:jc w:val="both"/>
            </w:pPr>
            <w:r w:rsidRPr="00AE0104">
              <w:rPr>
                <w:b/>
              </w:rPr>
              <w:t>Итоговое занятие. Обобщение изученного материала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1A5880">
            <w:pPr>
              <w:spacing w:line="240" w:lineRule="atLeast"/>
              <w:contextualSpacing/>
              <w:jc w:val="center"/>
            </w:pPr>
            <w:r w:rsidRPr="00AE0104">
              <w:t>Беседа, анализ полученных знаний</w:t>
            </w:r>
          </w:p>
        </w:tc>
      </w:tr>
      <w:tr w:rsidR="00F55F65" w:rsidRPr="001D3955" w:rsidTr="00F55F6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F55F65" w:rsidRDefault="00F55F65" w:rsidP="00F55F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Групповое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>
            <w:r w:rsidRPr="004C51D3">
              <w:rPr>
                <w:sz w:val="22"/>
                <w:szCs w:val="22"/>
              </w:rPr>
              <w:t>15.15-16.</w:t>
            </w:r>
            <w:r w:rsidRPr="004C51D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1A5880">
            <w:pPr>
              <w:spacing w:line="240" w:lineRule="atLeast"/>
              <w:contextualSpacing/>
              <w:jc w:val="both"/>
            </w:pPr>
            <w:r w:rsidRPr="00AE0104">
              <w:rPr>
                <w:b/>
              </w:rPr>
              <w:t>Зачет по ПДД. Тестирование.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Default="00F55F65" w:rsidP="00662A8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65" w:rsidRPr="00AE0104" w:rsidRDefault="00F55F65" w:rsidP="001A5880">
            <w:pPr>
              <w:spacing w:line="240" w:lineRule="atLeast"/>
              <w:contextualSpacing/>
              <w:jc w:val="center"/>
            </w:pPr>
            <w:r>
              <w:t>Опрос</w:t>
            </w:r>
          </w:p>
        </w:tc>
      </w:tr>
      <w:tr w:rsidR="00C4134B" w:rsidTr="00F55F65">
        <w:trPr>
          <w:gridAfter w:val="3"/>
          <w:wAfter w:w="10065" w:type="dxa"/>
        </w:trPr>
        <w:tc>
          <w:tcPr>
            <w:tcW w:w="4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134B" w:rsidRDefault="00C4134B" w:rsidP="00366F6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52B45" w:rsidRDefault="00252B45" w:rsidP="004251FC">
      <w:pPr>
        <w:jc w:val="both"/>
      </w:pPr>
    </w:p>
    <w:sectPr w:rsidR="00252B45" w:rsidSect="00E71DF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C53F1"/>
    <w:multiLevelType w:val="hybridMultilevel"/>
    <w:tmpl w:val="C0D2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36FFF"/>
    <w:multiLevelType w:val="hybridMultilevel"/>
    <w:tmpl w:val="2ABE3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A0D26"/>
    <w:multiLevelType w:val="hybridMultilevel"/>
    <w:tmpl w:val="FE64E322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62B97"/>
    <w:multiLevelType w:val="hybridMultilevel"/>
    <w:tmpl w:val="D3A62B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BB7AB8"/>
    <w:multiLevelType w:val="hybridMultilevel"/>
    <w:tmpl w:val="86D40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F0D9F"/>
    <w:multiLevelType w:val="hybridMultilevel"/>
    <w:tmpl w:val="0F941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1C69"/>
    <w:multiLevelType w:val="hybridMultilevel"/>
    <w:tmpl w:val="0B5C39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F30CBC"/>
    <w:multiLevelType w:val="hybridMultilevel"/>
    <w:tmpl w:val="BFD4C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F1F7E"/>
    <w:multiLevelType w:val="hybridMultilevel"/>
    <w:tmpl w:val="3B98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C0B41"/>
    <w:multiLevelType w:val="hybridMultilevel"/>
    <w:tmpl w:val="D43ED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017335"/>
    <w:multiLevelType w:val="hybridMultilevel"/>
    <w:tmpl w:val="DCDCA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A5257"/>
    <w:multiLevelType w:val="hybridMultilevel"/>
    <w:tmpl w:val="2530F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06E78"/>
    <w:multiLevelType w:val="hybridMultilevel"/>
    <w:tmpl w:val="DE3C3A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1A6BD3"/>
    <w:multiLevelType w:val="hybridMultilevel"/>
    <w:tmpl w:val="A9F8F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10CA7"/>
    <w:multiLevelType w:val="hybridMultilevel"/>
    <w:tmpl w:val="5A2A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0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92A"/>
    <w:rsid w:val="000027AE"/>
    <w:rsid w:val="000069C9"/>
    <w:rsid w:val="00071F1D"/>
    <w:rsid w:val="00097C45"/>
    <w:rsid w:val="000A5DE0"/>
    <w:rsid w:val="000B5406"/>
    <w:rsid w:val="00105258"/>
    <w:rsid w:val="00141BA1"/>
    <w:rsid w:val="00171FAD"/>
    <w:rsid w:val="001B40A3"/>
    <w:rsid w:val="001D3955"/>
    <w:rsid w:val="001E4FBD"/>
    <w:rsid w:val="00252B45"/>
    <w:rsid w:val="002B4206"/>
    <w:rsid w:val="002C35AD"/>
    <w:rsid w:val="002E1B42"/>
    <w:rsid w:val="00312343"/>
    <w:rsid w:val="00335981"/>
    <w:rsid w:val="00366F6E"/>
    <w:rsid w:val="00375F5D"/>
    <w:rsid w:val="00386714"/>
    <w:rsid w:val="00394C04"/>
    <w:rsid w:val="003A5493"/>
    <w:rsid w:val="003B4B38"/>
    <w:rsid w:val="003C0249"/>
    <w:rsid w:val="004251FC"/>
    <w:rsid w:val="00455B88"/>
    <w:rsid w:val="00507A84"/>
    <w:rsid w:val="0056265C"/>
    <w:rsid w:val="005A2392"/>
    <w:rsid w:val="005F0BE8"/>
    <w:rsid w:val="00637259"/>
    <w:rsid w:val="00652E91"/>
    <w:rsid w:val="00662A80"/>
    <w:rsid w:val="006B473C"/>
    <w:rsid w:val="006E37A8"/>
    <w:rsid w:val="007111CD"/>
    <w:rsid w:val="00746465"/>
    <w:rsid w:val="007F2A6B"/>
    <w:rsid w:val="00821DB1"/>
    <w:rsid w:val="008318AE"/>
    <w:rsid w:val="00837286"/>
    <w:rsid w:val="008B766E"/>
    <w:rsid w:val="008D33E9"/>
    <w:rsid w:val="008E092A"/>
    <w:rsid w:val="008F1F59"/>
    <w:rsid w:val="00920DDC"/>
    <w:rsid w:val="00930165"/>
    <w:rsid w:val="00937525"/>
    <w:rsid w:val="009B7A01"/>
    <w:rsid w:val="00A563BE"/>
    <w:rsid w:val="00A6571C"/>
    <w:rsid w:val="00A71997"/>
    <w:rsid w:val="00A809D5"/>
    <w:rsid w:val="00A812F5"/>
    <w:rsid w:val="00A83B39"/>
    <w:rsid w:val="00A84CDE"/>
    <w:rsid w:val="00A95FFC"/>
    <w:rsid w:val="00A9615F"/>
    <w:rsid w:val="00AC6CC5"/>
    <w:rsid w:val="00B06FD3"/>
    <w:rsid w:val="00B20AE0"/>
    <w:rsid w:val="00B70211"/>
    <w:rsid w:val="00B82759"/>
    <w:rsid w:val="00C21EEB"/>
    <w:rsid w:val="00C4134B"/>
    <w:rsid w:val="00DB7382"/>
    <w:rsid w:val="00E327DB"/>
    <w:rsid w:val="00E71DF8"/>
    <w:rsid w:val="00E749A8"/>
    <w:rsid w:val="00EA6D72"/>
    <w:rsid w:val="00ED7707"/>
    <w:rsid w:val="00F40AD2"/>
    <w:rsid w:val="00F55F65"/>
    <w:rsid w:val="00F76669"/>
    <w:rsid w:val="00FD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F908B-9C9A-4CF0-BCF8-8A7F2F5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E09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E09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8E09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E09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8E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134B"/>
  </w:style>
  <w:style w:type="character" w:styleId="a6">
    <w:name w:val="Hyperlink"/>
    <w:rsid w:val="00930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po_mbou_28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B2DF-CE2A-48F5-8FA5-E59D8B1F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Кругозор</dc:creator>
  <cp:lastModifiedBy>School28sp</cp:lastModifiedBy>
  <cp:revision>18</cp:revision>
  <dcterms:created xsi:type="dcterms:W3CDTF">2022-09-02T12:53:00Z</dcterms:created>
  <dcterms:modified xsi:type="dcterms:W3CDTF">2024-04-16T11:38:00Z</dcterms:modified>
</cp:coreProperties>
</file>